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5A28" w14:textId="77777777" w:rsidR="0043470B" w:rsidRPr="0043470B" w:rsidRDefault="0043470B" w:rsidP="0043470B">
      <w:pPr>
        <w:spacing w:line="259" w:lineRule="auto"/>
        <w:ind w:left="567" w:right="567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_Hlk147843813"/>
      <w:r w:rsidRPr="0043470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Přihláška</w:t>
      </w:r>
    </w:p>
    <w:p w14:paraId="0DF694F0" w14:textId="77777777" w:rsidR="0043470B" w:rsidRPr="0043470B" w:rsidRDefault="0043470B" w:rsidP="0043470B">
      <w:pPr>
        <w:spacing w:line="259" w:lineRule="auto"/>
        <w:ind w:left="567" w:right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ke zkoušce odborné způsobilosti v oboru speciální ochranné dezinfekce, dezinsekce a deratizace pro výkon činnosti podle § 58 zákona č. 258/2000 Sb., ve znění pozdějších předpisů</w:t>
      </w:r>
    </w:p>
    <w:p w14:paraId="47BC7DF3" w14:textId="77777777"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538A70D" w14:textId="2C75D201"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Jméno:                                                                                                                               </w:t>
      </w:r>
    </w:p>
    <w:p w14:paraId="096D540D" w14:textId="3F062C28"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Příjmení: </w:t>
      </w:r>
    </w:p>
    <w:p w14:paraId="423E1E49" w14:textId="6AD8D26B"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Titul: </w:t>
      </w:r>
    </w:p>
    <w:p w14:paraId="641CACC3" w14:textId="1B0D558C"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Datum narození: </w:t>
      </w:r>
    </w:p>
    <w:p w14:paraId="3B1C914D" w14:textId="77777777"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Adresa trvalého pobytu</w:t>
      </w:r>
      <w:r w:rsidRPr="0043470B">
        <w:rPr>
          <w:rFonts w:asciiTheme="minorHAnsi" w:eastAsiaTheme="minorHAnsi" w:hAnsiTheme="minorHAnsi" w:cstheme="minorBidi"/>
          <w:szCs w:val="22"/>
          <w:lang w:eastAsia="en-US"/>
        </w:rPr>
        <w:t xml:space="preserve"> (nebo bydliště, nemáte-li trvalý pobyt na území České republiky):</w:t>
      </w:r>
    </w:p>
    <w:p w14:paraId="51FF165B" w14:textId="6997AD4E"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szCs w:val="22"/>
          <w:lang w:eastAsia="en-US"/>
        </w:rPr>
      </w:pPr>
    </w:p>
    <w:p w14:paraId="420983AA" w14:textId="7AE0742E"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Telefon: </w:t>
      </w:r>
    </w:p>
    <w:p w14:paraId="020CEC19" w14:textId="0FD609AA"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E-mail: </w:t>
      </w:r>
    </w:p>
    <w:p w14:paraId="44CA3EAB" w14:textId="213D8977"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color w:val="FF0000"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Jiné</w:t>
      </w:r>
      <w:r w:rsidRPr="0043470B">
        <w:rPr>
          <w:rFonts w:asciiTheme="minorHAnsi" w:eastAsiaTheme="minorHAnsi" w:hAnsiTheme="minorHAnsi" w:cstheme="minorBidi"/>
          <w:szCs w:val="22"/>
          <w:lang w:eastAsia="en-US"/>
        </w:rPr>
        <w:t xml:space="preserve">: </w:t>
      </w:r>
    </w:p>
    <w:p w14:paraId="1DD2F9D2" w14:textId="77777777" w:rsidR="0043470B" w:rsidRPr="0043470B" w:rsidRDefault="0043470B" w:rsidP="0043470B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szCs w:val="22"/>
          <w:lang w:eastAsia="en-US"/>
        </w:rPr>
      </w:pPr>
    </w:p>
    <w:p w14:paraId="41C6B3A6" w14:textId="77777777" w:rsidR="0043470B" w:rsidRPr="0043470B" w:rsidRDefault="0043470B" w:rsidP="0043470B">
      <w:pPr>
        <w:spacing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Délka a obsah odborné praxe: </w:t>
      </w: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id w:val="-733550087"/>
          <w:placeholder>
            <w:docPart w:val="259971AFCCBC410D940F423C010B99AD"/>
          </w:placeholder>
          <w:showingPlcHdr/>
        </w:sdtPr>
        <w:sdtEndPr/>
        <w:sdtContent>
          <w:r w:rsidRPr="0043470B">
            <w:rPr>
              <w:rFonts w:asciiTheme="minorHAnsi" w:eastAsiaTheme="minorHAnsi" w:hAnsiTheme="minorHAnsi" w:cstheme="minorBidi"/>
              <w:color w:val="808080"/>
              <w:szCs w:val="22"/>
              <w:lang w:eastAsia="en-US"/>
            </w:rPr>
            <w:t>Klikněte nebo klepněte sem a zadejte text.</w:t>
          </w:r>
        </w:sdtContent>
      </w:sdt>
    </w:p>
    <w:p w14:paraId="7EE6B048" w14:textId="284F04F3" w:rsidR="0043470B" w:rsidRPr="0043470B" w:rsidRDefault="0043470B" w:rsidP="0043470B">
      <w:pPr>
        <w:spacing w:line="259" w:lineRule="auto"/>
        <w:ind w:left="567" w:right="567"/>
        <w:rPr>
          <w:rFonts w:asciiTheme="minorHAnsi" w:eastAsiaTheme="minorHAnsi" w:hAnsiTheme="minorHAnsi" w:cstheme="minorBidi"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Absolvování odborného kurzu:</w:t>
      </w:r>
      <w:r w:rsidRPr="0043470B"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181190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52">
            <w:rPr>
              <w:rFonts w:ascii="MS Gothic" w:eastAsia="MS Gothic" w:hAnsi="MS Gothic" w:cstheme="minorBidi" w:hint="eastAsia"/>
              <w:szCs w:val="22"/>
              <w:lang w:eastAsia="en-US"/>
            </w:rPr>
            <w:t>☐</w:t>
          </w:r>
        </w:sdtContent>
      </w:sdt>
      <w:r w:rsidRPr="0043470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ANO*         </w:t>
      </w:r>
      <w:sdt>
        <w:sdtPr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id w:val="-98006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70B">
            <w:rPr>
              <w:rFonts w:ascii="Segoe UI Symbol" w:eastAsiaTheme="minorHAnsi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Pr="0043470B">
        <w:rPr>
          <w:rFonts w:asciiTheme="minorHAnsi" w:eastAsiaTheme="minorHAnsi" w:hAnsiTheme="minorHAnsi" w:cstheme="minorBidi"/>
          <w:sz w:val="28"/>
          <w:szCs w:val="28"/>
          <w:lang w:eastAsia="en-US"/>
        </w:rPr>
        <w:t>NE</w:t>
      </w:r>
    </w:p>
    <w:p w14:paraId="7305B735" w14:textId="77777777" w:rsidR="0043470B" w:rsidRPr="0043470B" w:rsidRDefault="0043470B" w:rsidP="00AD23D9">
      <w:pPr>
        <w:spacing w:after="160" w:line="259" w:lineRule="auto"/>
        <w:ind w:left="709" w:right="567" w:hanging="142"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3470B">
        <w:rPr>
          <w:rFonts w:asciiTheme="minorHAnsi" w:eastAsiaTheme="minorHAnsi" w:hAnsiTheme="minorHAnsi" w:cstheme="minorBidi"/>
          <w:sz w:val="20"/>
          <w:lang w:eastAsia="en-US"/>
        </w:rPr>
        <w:t>*Pokud ano, ke zkoušce je nutné doložit úředně ověřenou kopii dokladu o absolvování, nebo můžete přiložit konvertovaný dokument v elektronické podobě.</w:t>
      </w:r>
    </w:p>
    <w:p w14:paraId="3D52729A" w14:textId="77777777" w:rsidR="0043470B" w:rsidRPr="0043470B" w:rsidRDefault="0043470B" w:rsidP="00DA3378">
      <w:pPr>
        <w:spacing w:after="160" w:line="259" w:lineRule="auto"/>
        <w:ind w:left="567" w:right="567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Vyberte zkoušku, ke které se hlásíte podle oboru činnosti:</w:t>
      </w:r>
    </w:p>
    <w:p w14:paraId="1F034BA6" w14:textId="10D4C362" w:rsidR="0043470B" w:rsidRPr="0043470B" w:rsidRDefault="00C75A99" w:rsidP="0043470B">
      <w:pPr>
        <w:spacing w:after="160" w:line="259" w:lineRule="auto"/>
        <w:ind w:left="567" w:right="567"/>
        <w:contextualSpacing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tag w:val="Odborná způsobilost podle § 58 odst. 1"/>
          <w:id w:val="202920564"/>
          <w14:checkbox>
            <w14:checked w14:val="0"/>
            <w14:checkedState w14:val="004A" w14:font="Wingdings"/>
            <w14:uncheckedState w14:val="2610" w14:font="MS Gothic"/>
          </w14:checkbox>
        </w:sdtPr>
        <w:sdtEndPr/>
        <w:sdtContent>
          <w:r w:rsidR="0043470B" w:rsidRPr="0043470B">
            <w:rPr>
              <w:rFonts w:ascii="Segoe UI Symbol" w:eastAsiaTheme="minorHAnsi" w:hAnsi="Segoe UI Symbol" w:cs="Segoe UI Symbol"/>
              <w:b/>
              <w:szCs w:val="22"/>
              <w:lang w:eastAsia="en-US"/>
            </w:rPr>
            <w:t>☐</w:t>
          </w:r>
        </w:sdtContent>
      </w:sdt>
      <w:r w:rsidR="0043470B"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Odborná způsobilost podle § 58 odst. 1</w:t>
      </w:r>
      <w:r w:rsidR="00F616CA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F616CA" w:rsidRPr="00F616CA">
        <w:rPr>
          <w:rFonts w:asciiTheme="minorHAnsi" w:eastAsiaTheme="minorHAnsi" w:hAnsiTheme="minorHAnsi" w:cstheme="minorBidi"/>
          <w:b/>
          <w:szCs w:val="22"/>
          <w:lang w:eastAsia="en-US"/>
        </w:rPr>
        <w:t>zák. č. 258/2000 Sb.</w:t>
      </w:r>
    </w:p>
    <w:p w14:paraId="5C79E0A4" w14:textId="301F4708" w:rsidR="0043470B" w:rsidRPr="0043470B" w:rsidRDefault="0043470B" w:rsidP="0043470B">
      <w:pPr>
        <w:spacing w:after="160" w:line="259" w:lineRule="auto"/>
        <w:ind w:left="567" w:right="567"/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3470B">
        <w:rPr>
          <w:rFonts w:asciiTheme="minorHAnsi" w:eastAsiaTheme="minorHAnsi" w:hAnsiTheme="minorHAnsi" w:cstheme="minorBidi"/>
          <w:sz w:val="20"/>
          <w:lang w:eastAsia="en-US"/>
        </w:rPr>
        <w:t>Odborná způsobilost pro výkon speciální ochranné dezinfekce, dezinsekce a deratizace s výjimkou speciální ochranné dezinfekce prováděné poskytovatelem zdravotních služeb v jeho objektech, jakož</w:t>
      </w:r>
      <w:r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Pr="0043470B">
        <w:rPr>
          <w:rFonts w:asciiTheme="minorHAnsi" w:eastAsiaTheme="minorHAnsi" w:hAnsiTheme="minorHAnsi" w:cstheme="minorBidi"/>
          <w:sz w:val="20"/>
          <w:lang w:eastAsia="en-US"/>
        </w:rPr>
        <w:t xml:space="preserve">i výkon speciální ochranné DDD </w:t>
      </w:r>
      <w:r w:rsidR="00AD23D9">
        <w:rPr>
          <w:rFonts w:asciiTheme="minorHAnsi" w:eastAsiaTheme="minorHAnsi" w:hAnsiTheme="minorHAnsi" w:cstheme="minorBidi"/>
          <w:sz w:val="20"/>
          <w:lang w:eastAsia="en-US"/>
        </w:rPr>
        <w:t xml:space="preserve">                                          </w:t>
      </w:r>
      <w:r w:rsidRPr="0043470B">
        <w:rPr>
          <w:rFonts w:asciiTheme="minorHAnsi" w:eastAsiaTheme="minorHAnsi" w:hAnsiTheme="minorHAnsi" w:cstheme="minorBidi"/>
          <w:sz w:val="20"/>
          <w:lang w:eastAsia="en-US"/>
        </w:rPr>
        <w:t xml:space="preserve">v potravinářských nebo zemědělských provozech. </w:t>
      </w:r>
    </w:p>
    <w:p w14:paraId="4AABDC67" w14:textId="14614E41" w:rsidR="0043470B" w:rsidRPr="0043470B" w:rsidRDefault="00C75A99" w:rsidP="0043470B">
      <w:pPr>
        <w:spacing w:after="160" w:line="259" w:lineRule="auto"/>
        <w:ind w:left="567" w:right="567"/>
        <w:contextualSpacing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tag w:val="Odborná způsobilost podle § 58 odst. 2"/>
          <w:id w:val="20148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70B" w:rsidRPr="0043470B">
            <w:rPr>
              <w:rFonts w:ascii="Segoe UI Symbol" w:eastAsiaTheme="minorHAnsi" w:hAnsi="Segoe UI Symbol" w:cs="Segoe UI Symbol"/>
              <w:b/>
              <w:szCs w:val="22"/>
              <w:lang w:eastAsia="en-US"/>
            </w:rPr>
            <w:t>☐</w:t>
          </w:r>
        </w:sdtContent>
      </w:sdt>
      <w:r w:rsidR="0043470B"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Odborná způsobilost </w:t>
      </w:r>
      <w:r w:rsidR="0043470B" w:rsidRPr="0043470B">
        <w:rPr>
          <w:rFonts w:asciiTheme="minorHAnsi" w:eastAsiaTheme="minorHAnsi" w:hAnsiTheme="minorHAnsi" w:cstheme="minorBidi"/>
          <w:szCs w:val="22"/>
          <w:lang w:eastAsia="en-US"/>
        </w:rPr>
        <w:t xml:space="preserve">podle </w:t>
      </w:r>
      <w:r w:rsidR="0043470B"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§ 58 odst. 2</w:t>
      </w:r>
      <w:r w:rsidR="00FF025E" w:rsidRPr="00FF025E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zák. č. 258/2000 Sb.</w:t>
      </w:r>
    </w:p>
    <w:p w14:paraId="3E3339AE" w14:textId="77777777" w:rsidR="0043470B" w:rsidRPr="0043470B" w:rsidRDefault="0043470B" w:rsidP="0043470B">
      <w:pPr>
        <w:spacing w:after="160" w:line="259" w:lineRule="auto"/>
        <w:ind w:left="567" w:right="567"/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3470B">
        <w:rPr>
          <w:rFonts w:asciiTheme="minorHAnsi" w:eastAsiaTheme="minorHAnsi" w:hAnsiTheme="minorHAnsi" w:cstheme="minorBidi"/>
          <w:sz w:val="20"/>
          <w:lang w:eastAsia="en-US"/>
        </w:rPr>
        <w:t xml:space="preserve">Odborná způsobilost pro dohled nad výkonem a řízení speciální ochranné dezinfekce, dezinsekce a deratizace v potravinářských a zemědělských provozech. </w:t>
      </w:r>
    </w:p>
    <w:p w14:paraId="4E388F05" w14:textId="215F9257" w:rsidR="0043470B" w:rsidRPr="0043470B" w:rsidRDefault="00C75A99" w:rsidP="0043470B">
      <w:pPr>
        <w:spacing w:after="160" w:line="259" w:lineRule="auto"/>
        <w:ind w:left="567" w:right="567"/>
        <w:contextualSpacing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b/>
            <w:szCs w:val="22"/>
            <w:lang w:eastAsia="en-US"/>
          </w:rPr>
          <w:tag w:val="Odborná způsobilost podle § 58 odst. 3"/>
          <w:id w:val="-157150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70B" w:rsidRPr="0043470B">
            <w:rPr>
              <w:rFonts w:ascii="Segoe UI Symbol" w:eastAsiaTheme="minorHAnsi" w:hAnsi="Segoe UI Symbol" w:cs="Segoe UI Symbol"/>
              <w:b/>
              <w:szCs w:val="22"/>
              <w:lang w:eastAsia="en-US"/>
            </w:rPr>
            <w:t>☐</w:t>
          </w:r>
        </w:sdtContent>
      </w:sdt>
      <w:r w:rsidR="0043470B"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Odborná způsobilost</w:t>
      </w:r>
      <w:r w:rsidR="0043470B" w:rsidRPr="0043470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3470B" w:rsidRPr="0043470B">
        <w:rPr>
          <w:rFonts w:asciiTheme="minorHAnsi" w:eastAsiaTheme="minorHAnsi" w:hAnsiTheme="minorHAnsi" w:cstheme="minorBidi"/>
          <w:b/>
          <w:szCs w:val="22"/>
          <w:lang w:eastAsia="en-US"/>
        </w:rPr>
        <w:t>podle § 58 odst. 3</w:t>
      </w:r>
      <w:r w:rsidR="00FF025E" w:rsidRPr="00FF025E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zák. č. 258/2000 Sb.</w:t>
      </w:r>
    </w:p>
    <w:p w14:paraId="6AD37F3E" w14:textId="77777777" w:rsidR="0043470B" w:rsidRPr="0043470B" w:rsidRDefault="0043470B" w:rsidP="0043470B">
      <w:pPr>
        <w:spacing w:after="160" w:line="259" w:lineRule="auto"/>
        <w:ind w:left="567" w:right="567"/>
        <w:contextualSpacing/>
        <w:jc w:val="both"/>
        <w:rPr>
          <w:rFonts w:asciiTheme="minorHAnsi" w:eastAsiaTheme="minorHAnsi" w:hAnsiTheme="minorHAnsi" w:cstheme="minorBidi"/>
          <w:sz w:val="20"/>
          <w:lang w:eastAsia="en-US"/>
        </w:rPr>
      </w:pPr>
      <w:r w:rsidRPr="0043470B">
        <w:rPr>
          <w:rFonts w:asciiTheme="minorHAnsi" w:eastAsiaTheme="minorHAnsi" w:hAnsiTheme="minorHAnsi" w:cstheme="minorBidi"/>
          <w:sz w:val="20"/>
          <w:lang w:eastAsia="en-US"/>
        </w:rPr>
        <w:t xml:space="preserve">Odborná způsobilost pro výkon speciální ochranné dezinfekce, dezinsekce a deratizace, při které se používají nebezpečné chemické látky a chemické směsi klasifikované jako vysoce toxické nebo toxické. </w:t>
      </w:r>
    </w:p>
    <w:bookmarkEnd w:id="0"/>
    <w:p w14:paraId="4EC551DA" w14:textId="77777777" w:rsidR="0043470B" w:rsidRPr="0043470B" w:rsidRDefault="0043470B" w:rsidP="0043470B">
      <w:pPr>
        <w:spacing w:line="259" w:lineRule="auto"/>
        <w:ind w:left="567" w:right="567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02E1FA6E" w14:textId="77777777" w:rsidR="0043470B" w:rsidRPr="0043470B" w:rsidRDefault="0043470B" w:rsidP="0043470B">
      <w:pPr>
        <w:spacing w:line="259" w:lineRule="auto"/>
        <w:ind w:left="567" w:right="567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43470B">
        <w:rPr>
          <w:rFonts w:asciiTheme="minorHAnsi" w:eastAsiaTheme="minorHAnsi" w:hAnsiTheme="minorHAnsi" w:cstheme="minorBidi"/>
          <w:sz w:val="18"/>
          <w:szCs w:val="18"/>
          <w:lang w:eastAsia="en-US"/>
        </w:rPr>
        <w:t>Souhlas se zpracováním osobních údajů</w:t>
      </w:r>
    </w:p>
    <w:p w14:paraId="32510675" w14:textId="36BA08CF" w:rsidR="0043470B" w:rsidRPr="0043470B" w:rsidRDefault="0043470B" w:rsidP="0043470B">
      <w:pPr>
        <w:spacing w:line="259" w:lineRule="auto"/>
        <w:ind w:left="567" w:right="567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43470B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Pokud poskytujete v rámci této </w:t>
      </w:r>
      <w:r w:rsidR="00DA3378">
        <w:rPr>
          <w:rFonts w:asciiTheme="minorHAnsi" w:eastAsiaTheme="minorHAnsi" w:hAnsiTheme="minorHAnsi" w:cstheme="minorBidi"/>
          <w:sz w:val="18"/>
          <w:szCs w:val="18"/>
          <w:lang w:eastAsia="en-US"/>
        </w:rPr>
        <w:t>přihlášky</w:t>
      </w:r>
      <w:r w:rsidRPr="0043470B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Vaše osobní údaje, dochází ze strany Hygienické stanice hlavního města Prahy (HSHMP) k jejich zpracování. S osobními údaji HSHMP nakládá v souladu s platnou právní úpravou, přičemž základní informace o ochraně osobních údajů v HSHMP podle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 jsou dostupné na webových stránkách HSHMP (www.hygpraha.cz) v informačním memorandu: „</w:t>
      </w:r>
      <w:hyperlink r:id="rId7" w:history="1">
        <w:r w:rsidRPr="00C75A99">
          <w:rPr>
            <w:rStyle w:val="Hypertextovodkaz"/>
            <w:rFonts w:asciiTheme="minorHAnsi" w:eastAsiaTheme="minorHAnsi" w:hAnsiTheme="minorHAnsi" w:cstheme="minorBidi"/>
            <w:sz w:val="18"/>
            <w:szCs w:val="18"/>
            <w:lang w:eastAsia="en-US"/>
          </w:rPr>
          <w:t>Zásady ochrany osobních údajů a informace o zpracování osobních údajů</w:t>
        </w:r>
      </w:hyperlink>
      <w:r w:rsidRPr="0043470B">
        <w:rPr>
          <w:rFonts w:asciiTheme="minorHAnsi" w:eastAsiaTheme="minorHAnsi" w:hAnsiTheme="minorHAnsi" w:cstheme="minorBidi"/>
          <w:sz w:val="18"/>
          <w:szCs w:val="18"/>
          <w:lang w:eastAsia="en-US"/>
        </w:rPr>
        <w:t>“.</w:t>
      </w:r>
    </w:p>
    <w:p w14:paraId="69718EB2" w14:textId="77777777" w:rsidR="00DA3378" w:rsidRDefault="00DA3378" w:rsidP="00DA3378">
      <w:pPr>
        <w:spacing w:line="259" w:lineRule="auto"/>
        <w:ind w:left="567" w:right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14:paraId="447C2B7D" w14:textId="1A89C8CF" w:rsidR="00437E67" w:rsidRDefault="00DA3378" w:rsidP="00DA3378">
      <w:pPr>
        <w:spacing w:line="259" w:lineRule="auto"/>
        <w:ind w:left="567" w:right="567"/>
        <w:jc w:val="both"/>
      </w:pPr>
      <w:r w:rsidRPr="0040402F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Datum: </w:t>
      </w:r>
      <w:r w:rsidR="000524B0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                                                                                                         </w:t>
      </w:r>
      <w:r w:rsidRPr="0040402F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         Podpis uchazeče</w:t>
      </w:r>
    </w:p>
    <w:sectPr w:rsidR="00437E67" w:rsidSect="00C46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EFF1" w14:textId="77777777" w:rsidR="00F054B0" w:rsidRDefault="00F054B0" w:rsidP="00E441F1">
      <w:r>
        <w:separator/>
      </w:r>
    </w:p>
  </w:endnote>
  <w:endnote w:type="continuationSeparator" w:id="0">
    <w:p w14:paraId="74F21519" w14:textId="77777777" w:rsidR="00F054B0" w:rsidRDefault="00F054B0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CFF0" w14:textId="77777777" w:rsidR="00BF212B" w:rsidRDefault="00BF21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59B9" w14:textId="77777777" w:rsidR="005B4C1C" w:rsidRPr="00657F45" w:rsidRDefault="00437E67" w:rsidP="00631912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305FD02" wp14:editId="17C7E6BC">
          <wp:simplePos x="0" y="0"/>
          <wp:positionH relativeFrom="margin">
            <wp:posOffset>0</wp:posOffset>
          </wp:positionH>
          <wp:positionV relativeFrom="paragraph">
            <wp:posOffset>158750</wp:posOffset>
          </wp:positionV>
          <wp:extent cx="7200000" cy="680400"/>
          <wp:effectExtent l="0" t="0" r="1270" b="5715"/>
          <wp:wrapSquare wrapText="bothSides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AEB65D5" wp14:editId="63AE7B50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7199630" cy="680085"/>
          <wp:effectExtent l="0" t="0" r="1270" b="5715"/>
          <wp:wrapSquare wrapText="bothSides"/>
          <wp:docPr id="75" name="Obráze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E58A" w14:textId="77777777" w:rsidR="00BF212B" w:rsidRDefault="00BF21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86B0" w14:textId="77777777" w:rsidR="00F054B0" w:rsidRDefault="00F054B0" w:rsidP="00E441F1">
      <w:r>
        <w:separator/>
      </w:r>
    </w:p>
  </w:footnote>
  <w:footnote w:type="continuationSeparator" w:id="0">
    <w:p w14:paraId="1DB015B1" w14:textId="77777777" w:rsidR="00F054B0" w:rsidRDefault="00F054B0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1501" w14:textId="77777777" w:rsidR="00BF212B" w:rsidRDefault="00BF21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54B" w14:textId="77777777" w:rsidR="008D6404" w:rsidRPr="008D6404" w:rsidRDefault="008D6404">
    <w:pPr>
      <w:pStyle w:val="Zhlav"/>
      <w:rPr>
        <w:sz w:val="6"/>
      </w:rPr>
    </w:pPr>
  </w:p>
  <w:p w14:paraId="40D03AAC" w14:textId="77777777" w:rsidR="00D81A93" w:rsidRDefault="004F2E4D">
    <w:pPr>
      <w:pStyle w:val="Zhlav"/>
    </w:pPr>
    <w:r w:rsidRPr="00DD4BCD">
      <w:rPr>
        <w:noProof/>
      </w:rPr>
      <w:drawing>
        <wp:inline distT="0" distB="0" distL="0" distR="0" wp14:anchorId="1987D5F2" wp14:editId="0B277025">
          <wp:extent cx="1127760" cy="609600"/>
          <wp:effectExtent l="0" t="0" r="0" b="0"/>
          <wp:docPr id="73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D148" w14:textId="77777777" w:rsidR="00BF212B" w:rsidRDefault="00BF212B" w:rsidP="00BF212B">
    <w:pPr>
      <w:pStyle w:val="Normlnweb"/>
      <w:shd w:val="clear" w:color="auto" w:fill="FFFFFF"/>
      <w:spacing w:before="0" w:beforeAutospacing="0" w:after="0" w:afterAutospacing="0"/>
      <w:ind w:left="567" w:right="281"/>
      <w:contextualSpacing/>
      <w:jc w:val="center"/>
      <w:rPr>
        <w:rFonts w:ascii="Roboto" w:hAnsi="Roboto"/>
        <w:color w:val="000000"/>
        <w:sz w:val="22"/>
        <w:szCs w:val="22"/>
      </w:rPr>
    </w:pPr>
  </w:p>
  <w:p w14:paraId="24D27BF5" w14:textId="77777777" w:rsidR="00BF212B" w:rsidRDefault="00BF212B" w:rsidP="00BF212B">
    <w:pPr>
      <w:pStyle w:val="Normlnweb"/>
      <w:shd w:val="clear" w:color="auto" w:fill="FFFFFF"/>
      <w:spacing w:before="0" w:beforeAutospacing="0" w:after="0" w:afterAutospacing="0"/>
      <w:ind w:left="567" w:right="281"/>
      <w:contextualSpacing/>
      <w:jc w:val="center"/>
      <w:rPr>
        <w:rFonts w:asciiTheme="minorHAnsi" w:hAnsiTheme="minorHAnsi" w:cstheme="minorHAnsi"/>
        <w:i/>
        <w:iCs/>
        <w:color w:val="000000"/>
        <w:sz w:val="22"/>
        <w:szCs w:val="22"/>
      </w:rPr>
    </w:pPr>
  </w:p>
  <w:p w14:paraId="4E449E7E" w14:textId="4F2DA2FC" w:rsidR="00BF212B" w:rsidRPr="00BF212B" w:rsidRDefault="00BF212B" w:rsidP="00BF212B">
    <w:pPr>
      <w:pStyle w:val="Normlnweb"/>
      <w:shd w:val="clear" w:color="auto" w:fill="FFFFFF"/>
      <w:spacing w:before="0" w:beforeAutospacing="0" w:after="0" w:afterAutospacing="0"/>
      <w:ind w:left="567" w:right="281"/>
      <w:contextualSpacing/>
      <w:jc w:val="center"/>
      <w:rPr>
        <w:rFonts w:asciiTheme="minorHAnsi" w:hAnsiTheme="minorHAnsi" w:cstheme="minorHAnsi"/>
        <w:i/>
        <w:iCs/>
        <w:color w:val="000000"/>
        <w:sz w:val="22"/>
        <w:szCs w:val="22"/>
      </w:rPr>
    </w:pPr>
    <w:r w:rsidRPr="00BF212B">
      <w:rPr>
        <w:rFonts w:asciiTheme="minorHAnsi" w:hAnsiTheme="minorHAnsi" w:cstheme="minorHAnsi"/>
        <w:i/>
        <w:iCs/>
        <w:color w:val="000000"/>
        <w:sz w:val="22"/>
        <w:szCs w:val="22"/>
      </w:rPr>
      <w:t xml:space="preserve">Podepsanou přihlášku ke zkoušce je možno doručit na adresu HSHMP poštou, osobně doručit               </w:t>
    </w:r>
    <w:r>
      <w:rPr>
        <w:rFonts w:asciiTheme="minorHAnsi" w:hAnsiTheme="minorHAnsi" w:cstheme="minorHAnsi"/>
        <w:i/>
        <w:iCs/>
        <w:color w:val="000000"/>
        <w:sz w:val="22"/>
        <w:szCs w:val="22"/>
      </w:rPr>
      <w:t xml:space="preserve">                      </w:t>
    </w:r>
    <w:r w:rsidRPr="00BF212B">
      <w:rPr>
        <w:rFonts w:asciiTheme="minorHAnsi" w:hAnsiTheme="minorHAnsi" w:cstheme="minorHAnsi"/>
        <w:i/>
        <w:iCs/>
        <w:color w:val="000000"/>
        <w:sz w:val="22"/>
        <w:szCs w:val="22"/>
      </w:rPr>
      <w:t xml:space="preserve">                    na kteroukoliv podatelnu HSHMP nebo doručit digitálně podepsanou přihlášku pomocí datové schránky.</w:t>
    </w:r>
  </w:p>
  <w:p w14:paraId="3981176C" w14:textId="77777777" w:rsidR="00BF212B" w:rsidRPr="00BF212B" w:rsidRDefault="00BF212B" w:rsidP="00BF212B">
    <w:pPr>
      <w:pStyle w:val="Normlnweb"/>
      <w:shd w:val="clear" w:color="auto" w:fill="FFFFFF"/>
      <w:spacing w:before="0" w:beforeAutospacing="0" w:after="0" w:afterAutospacing="0"/>
      <w:ind w:left="567" w:right="281"/>
      <w:contextualSpacing/>
      <w:jc w:val="center"/>
      <w:rPr>
        <w:rFonts w:asciiTheme="minorHAnsi" w:hAnsiTheme="minorHAnsi" w:cstheme="minorHAnsi"/>
        <w:i/>
        <w:iCs/>
        <w:color w:val="000000"/>
        <w:sz w:val="22"/>
        <w:szCs w:val="22"/>
      </w:rPr>
    </w:pPr>
    <w:r w:rsidRPr="00BF212B">
      <w:rPr>
        <w:rFonts w:asciiTheme="minorHAnsi" w:hAnsiTheme="minorHAnsi" w:cstheme="minorHAnsi"/>
        <w:i/>
        <w:iCs/>
        <w:color w:val="000000"/>
        <w:sz w:val="22"/>
        <w:szCs w:val="22"/>
      </w:rPr>
      <w:t>Jedna přihláška může sloužit pro přihlášení ke zkoušce podle více odstavů § 58 (odst. 1, 2 nebo 3).</w:t>
    </w:r>
  </w:p>
  <w:p w14:paraId="52A96B9C" w14:textId="0CA1E321" w:rsidR="001E0164" w:rsidRPr="003F47D2" w:rsidRDefault="001E0164" w:rsidP="00565334">
    <w:pPr>
      <w:pStyle w:val="Zhlav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248611810">
    <w:abstractNumId w:val="2"/>
  </w:num>
  <w:num w:numId="2" w16cid:durableId="1988508457">
    <w:abstractNumId w:val="1"/>
  </w:num>
  <w:num w:numId="3" w16cid:durableId="172714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78"/>
    <w:rsid w:val="000052EC"/>
    <w:rsid w:val="000113B3"/>
    <w:rsid w:val="00014049"/>
    <w:rsid w:val="00022828"/>
    <w:rsid w:val="00025406"/>
    <w:rsid w:val="00033FA8"/>
    <w:rsid w:val="000524B0"/>
    <w:rsid w:val="00062A1E"/>
    <w:rsid w:val="0006689A"/>
    <w:rsid w:val="00066E47"/>
    <w:rsid w:val="00077435"/>
    <w:rsid w:val="000868E9"/>
    <w:rsid w:val="00086A8B"/>
    <w:rsid w:val="00090037"/>
    <w:rsid w:val="000B278E"/>
    <w:rsid w:val="000C03D4"/>
    <w:rsid w:val="000E5F1F"/>
    <w:rsid w:val="000F330E"/>
    <w:rsid w:val="000F3A2D"/>
    <w:rsid w:val="000F6BAC"/>
    <w:rsid w:val="00106FD5"/>
    <w:rsid w:val="0011069A"/>
    <w:rsid w:val="00113090"/>
    <w:rsid w:val="00116102"/>
    <w:rsid w:val="0012305A"/>
    <w:rsid w:val="00123B8D"/>
    <w:rsid w:val="00173355"/>
    <w:rsid w:val="001901A7"/>
    <w:rsid w:val="001A1A9D"/>
    <w:rsid w:val="001A6B9E"/>
    <w:rsid w:val="001A6F9D"/>
    <w:rsid w:val="001B46FD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12402"/>
    <w:rsid w:val="00212D0E"/>
    <w:rsid w:val="002366DE"/>
    <w:rsid w:val="002510F3"/>
    <w:rsid w:val="00266B3E"/>
    <w:rsid w:val="0027762A"/>
    <w:rsid w:val="00277ECB"/>
    <w:rsid w:val="00296B7F"/>
    <w:rsid w:val="002A7647"/>
    <w:rsid w:val="002B2A34"/>
    <w:rsid w:val="002B3FBD"/>
    <w:rsid w:val="002E6778"/>
    <w:rsid w:val="002F3A7D"/>
    <w:rsid w:val="002F3D7F"/>
    <w:rsid w:val="00324F29"/>
    <w:rsid w:val="00334A41"/>
    <w:rsid w:val="003357BC"/>
    <w:rsid w:val="00335BBC"/>
    <w:rsid w:val="00347CC9"/>
    <w:rsid w:val="003507C3"/>
    <w:rsid w:val="003534DD"/>
    <w:rsid w:val="00354703"/>
    <w:rsid w:val="00354F4F"/>
    <w:rsid w:val="00357665"/>
    <w:rsid w:val="00380D45"/>
    <w:rsid w:val="00387CC6"/>
    <w:rsid w:val="003955A6"/>
    <w:rsid w:val="00396368"/>
    <w:rsid w:val="003978FD"/>
    <w:rsid w:val="003A0A57"/>
    <w:rsid w:val="003A7309"/>
    <w:rsid w:val="003B081E"/>
    <w:rsid w:val="003C0F42"/>
    <w:rsid w:val="003C48EC"/>
    <w:rsid w:val="003D38F3"/>
    <w:rsid w:val="003D4195"/>
    <w:rsid w:val="003D6BDE"/>
    <w:rsid w:val="003F47D2"/>
    <w:rsid w:val="0040092A"/>
    <w:rsid w:val="0040402F"/>
    <w:rsid w:val="00406A48"/>
    <w:rsid w:val="00416DB2"/>
    <w:rsid w:val="0041725D"/>
    <w:rsid w:val="00423C57"/>
    <w:rsid w:val="00426DE7"/>
    <w:rsid w:val="0043470B"/>
    <w:rsid w:val="00437BFA"/>
    <w:rsid w:val="00437E67"/>
    <w:rsid w:val="0044449A"/>
    <w:rsid w:val="00444C19"/>
    <w:rsid w:val="00451A43"/>
    <w:rsid w:val="00452B39"/>
    <w:rsid w:val="004609CF"/>
    <w:rsid w:val="0047574A"/>
    <w:rsid w:val="00476D31"/>
    <w:rsid w:val="0049323E"/>
    <w:rsid w:val="004A050C"/>
    <w:rsid w:val="004B6966"/>
    <w:rsid w:val="004B7291"/>
    <w:rsid w:val="004C52C6"/>
    <w:rsid w:val="004D2A22"/>
    <w:rsid w:val="004E0316"/>
    <w:rsid w:val="004E1275"/>
    <w:rsid w:val="004E6E26"/>
    <w:rsid w:val="004F2E4D"/>
    <w:rsid w:val="004F2F41"/>
    <w:rsid w:val="004F57A8"/>
    <w:rsid w:val="005075E9"/>
    <w:rsid w:val="00526B6D"/>
    <w:rsid w:val="00535583"/>
    <w:rsid w:val="00553D7D"/>
    <w:rsid w:val="005575C6"/>
    <w:rsid w:val="005627E2"/>
    <w:rsid w:val="005644CC"/>
    <w:rsid w:val="00565334"/>
    <w:rsid w:val="005806FC"/>
    <w:rsid w:val="00584A57"/>
    <w:rsid w:val="005B230B"/>
    <w:rsid w:val="005B4C1C"/>
    <w:rsid w:val="005E012D"/>
    <w:rsid w:val="005E1F92"/>
    <w:rsid w:val="005F426E"/>
    <w:rsid w:val="00612F6F"/>
    <w:rsid w:val="006206DF"/>
    <w:rsid w:val="00620C54"/>
    <w:rsid w:val="00631912"/>
    <w:rsid w:val="006342D0"/>
    <w:rsid w:val="00641F73"/>
    <w:rsid w:val="00657F45"/>
    <w:rsid w:val="006604F8"/>
    <w:rsid w:val="00663624"/>
    <w:rsid w:val="00665436"/>
    <w:rsid w:val="0066545F"/>
    <w:rsid w:val="00676905"/>
    <w:rsid w:val="00687215"/>
    <w:rsid w:val="00693414"/>
    <w:rsid w:val="006A5A13"/>
    <w:rsid w:val="006B51D3"/>
    <w:rsid w:val="006B563B"/>
    <w:rsid w:val="006C47A6"/>
    <w:rsid w:val="006C5044"/>
    <w:rsid w:val="006C65B5"/>
    <w:rsid w:val="006E1753"/>
    <w:rsid w:val="006E2196"/>
    <w:rsid w:val="006F313D"/>
    <w:rsid w:val="006F4695"/>
    <w:rsid w:val="00700904"/>
    <w:rsid w:val="00731DA1"/>
    <w:rsid w:val="00734FE9"/>
    <w:rsid w:val="00747C45"/>
    <w:rsid w:val="007546E6"/>
    <w:rsid w:val="00757861"/>
    <w:rsid w:val="00770780"/>
    <w:rsid w:val="00796E8E"/>
    <w:rsid w:val="007A2DF7"/>
    <w:rsid w:val="007A4B71"/>
    <w:rsid w:val="007B0F8C"/>
    <w:rsid w:val="007B689E"/>
    <w:rsid w:val="007C0420"/>
    <w:rsid w:val="007D33E7"/>
    <w:rsid w:val="007D6B4F"/>
    <w:rsid w:val="007D7192"/>
    <w:rsid w:val="007F3910"/>
    <w:rsid w:val="008066F0"/>
    <w:rsid w:val="00823F8A"/>
    <w:rsid w:val="0082479E"/>
    <w:rsid w:val="008249B2"/>
    <w:rsid w:val="00825CA8"/>
    <w:rsid w:val="00827040"/>
    <w:rsid w:val="00866958"/>
    <w:rsid w:val="00874D9E"/>
    <w:rsid w:val="00875B27"/>
    <w:rsid w:val="008929C3"/>
    <w:rsid w:val="00895271"/>
    <w:rsid w:val="008A3829"/>
    <w:rsid w:val="008A5012"/>
    <w:rsid w:val="008C6580"/>
    <w:rsid w:val="008D6404"/>
    <w:rsid w:val="008D7888"/>
    <w:rsid w:val="008E6DED"/>
    <w:rsid w:val="008F10E5"/>
    <w:rsid w:val="00905650"/>
    <w:rsid w:val="00927D8A"/>
    <w:rsid w:val="00936B07"/>
    <w:rsid w:val="00950B50"/>
    <w:rsid w:val="009740F4"/>
    <w:rsid w:val="009945DD"/>
    <w:rsid w:val="009A1CD5"/>
    <w:rsid w:val="009A7DD6"/>
    <w:rsid w:val="009B7917"/>
    <w:rsid w:val="009D2673"/>
    <w:rsid w:val="009D2C99"/>
    <w:rsid w:val="009E4F06"/>
    <w:rsid w:val="00A059C0"/>
    <w:rsid w:val="00A366C4"/>
    <w:rsid w:val="00A46633"/>
    <w:rsid w:val="00A60D43"/>
    <w:rsid w:val="00A70176"/>
    <w:rsid w:val="00A72696"/>
    <w:rsid w:val="00A8041C"/>
    <w:rsid w:val="00A8783D"/>
    <w:rsid w:val="00AA19B5"/>
    <w:rsid w:val="00AA7578"/>
    <w:rsid w:val="00AB4BE7"/>
    <w:rsid w:val="00AC29BE"/>
    <w:rsid w:val="00AC4DAE"/>
    <w:rsid w:val="00AD23D9"/>
    <w:rsid w:val="00AD2CE5"/>
    <w:rsid w:val="00AD74D4"/>
    <w:rsid w:val="00AD76C0"/>
    <w:rsid w:val="00AF3A40"/>
    <w:rsid w:val="00B148A4"/>
    <w:rsid w:val="00B31217"/>
    <w:rsid w:val="00B34096"/>
    <w:rsid w:val="00B42E05"/>
    <w:rsid w:val="00B447E0"/>
    <w:rsid w:val="00B51D28"/>
    <w:rsid w:val="00B536D5"/>
    <w:rsid w:val="00B761AF"/>
    <w:rsid w:val="00B8553D"/>
    <w:rsid w:val="00B9237C"/>
    <w:rsid w:val="00B92F12"/>
    <w:rsid w:val="00BB25C4"/>
    <w:rsid w:val="00BB5AE3"/>
    <w:rsid w:val="00BD6DA9"/>
    <w:rsid w:val="00BD74F6"/>
    <w:rsid w:val="00BE1673"/>
    <w:rsid w:val="00BE1BE3"/>
    <w:rsid w:val="00BF212B"/>
    <w:rsid w:val="00C0286D"/>
    <w:rsid w:val="00C10944"/>
    <w:rsid w:val="00C1566A"/>
    <w:rsid w:val="00C253DB"/>
    <w:rsid w:val="00C37B0D"/>
    <w:rsid w:val="00C408C2"/>
    <w:rsid w:val="00C410B2"/>
    <w:rsid w:val="00C4465A"/>
    <w:rsid w:val="00C46514"/>
    <w:rsid w:val="00C46802"/>
    <w:rsid w:val="00C46804"/>
    <w:rsid w:val="00C75A99"/>
    <w:rsid w:val="00C75DFB"/>
    <w:rsid w:val="00C80C86"/>
    <w:rsid w:val="00C81065"/>
    <w:rsid w:val="00C9507A"/>
    <w:rsid w:val="00C979EB"/>
    <w:rsid w:val="00CA021C"/>
    <w:rsid w:val="00CA5822"/>
    <w:rsid w:val="00CA71E2"/>
    <w:rsid w:val="00CC3B3B"/>
    <w:rsid w:val="00CD27A8"/>
    <w:rsid w:val="00D149C8"/>
    <w:rsid w:val="00D17F7E"/>
    <w:rsid w:val="00D2055C"/>
    <w:rsid w:val="00D257E4"/>
    <w:rsid w:val="00D430AE"/>
    <w:rsid w:val="00D73AEF"/>
    <w:rsid w:val="00D769BC"/>
    <w:rsid w:val="00D81A93"/>
    <w:rsid w:val="00D92071"/>
    <w:rsid w:val="00DA1897"/>
    <w:rsid w:val="00DA3378"/>
    <w:rsid w:val="00DA4982"/>
    <w:rsid w:val="00DB1645"/>
    <w:rsid w:val="00DB1DE3"/>
    <w:rsid w:val="00DC3C62"/>
    <w:rsid w:val="00DF061D"/>
    <w:rsid w:val="00E06698"/>
    <w:rsid w:val="00E12973"/>
    <w:rsid w:val="00E13E41"/>
    <w:rsid w:val="00E167BE"/>
    <w:rsid w:val="00E21231"/>
    <w:rsid w:val="00E2768C"/>
    <w:rsid w:val="00E441F1"/>
    <w:rsid w:val="00E465CE"/>
    <w:rsid w:val="00E5024B"/>
    <w:rsid w:val="00E71EAE"/>
    <w:rsid w:val="00E74899"/>
    <w:rsid w:val="00E7754E"/>
    <w:rsid w:val="00E91430"/>
    <w:rsid w:val="00E95475"/>
    <w:rsid w:val="00EA5F5B"/>
    <w:rsid w:val="00EA6091"/>
    <w:rsid w:val="00EB2210"/>
    <w:rsid w:val="00EB777C"/>
    <w:rsid w:val="00EC064F"/>
    <w:rsid w:val="00ED5AC5"/>
    <w:rsid w:val="00EE1D6E"/>
    <w:rsid w:val="00EE5965"/>
    <w:rsid w:val="00EF1B89"/>
    <w:rsid w:val="00EF63A4"/>
    <w:rsid w:val="00F054B0"/>
    <w:rsid w:val="00F37855"/>
    <w:rsid w:val="00F50930"/>
    <w:rsid w:val="00F52B07"/>
    <w:rsid w:val="00F616CA"/>
    <w:rsid w:val="00F7143B"/>
    <w:rsid w:val="00F7246F"/>
    <w:rsid w:val="00FA0352"/>
    <w:rsid w:val="00FC3D7A"/>
    <w:rsid w:val="00FC43A9"/>
    <w:rsid w:val="00FD4494"/>
    <w:rsid w:val="00FD4D64"/>
    <w:rsid w:val="00FE7162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A656"/>
  <w15:docId w15:val="{04CBC817-ADD8-4B2F-8885-54CCBA26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rsid w:val="001F020E"/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  <w:rPr>
      <w:sz w:val="22"/>
    </w:rPr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  <w:sz w:val="22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  <w:sz w:val="22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Normlnweb">
    <w:name w:val="Normal (Web)"/>
    <w:basedOn w:val="Normln"/>
    <w:uiPriority w:val="99"/>
    <w:semiHidden/>
    <w:unhideWhenUsed/>
    <w:locked/>
    <w:rsid w:val="00BF21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5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ygpraha.cz/informace/informace-o-zpracovani-a-ochrane-osobnich-udaju-ve-smyslu-cl-12-a-nasl-gdp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bilkova\Documents\Vlastn&#237;%20&#353;ablony%20Office\DDD%20p&#345;ihl&#225;&#353;ka%20po&#353;t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971AFCCBC410D940F423C010B9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CAE07-1019-41C1-BD83-9EDF72E66264}"/>
      </w:docPartPr>
      <w:docPartBody>
        <w:p w:rsidR="00320E8E" w:rsidRDefault="00544753">
          <w:pPr>
            <w:pStyle w:val="259971AFCCBC410D940F423C010B99AD"/>
          </w:pPr>
          <w:r w:rsidRPr="0043470B">
            <w:rPr>
              <w:rFonts w:eastAsiaTheme="minorHAnsi"/>
              <w:color w:val="808080"/>
              <w:lang w:eastAsia="en-US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C"/>
    <w:rsid w:val="0020210F"/>
    <w:rsid w:val="00320E8E"/>
    <w:rsid w:val="00465826"/>
    <w:rsid w:val="00544753"/>
    <w:rsid w:val="0099264C"/>
    <w:rsid w:val="00E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59971AFCCBC410D940F423C010B99AD">
    <w:name w:val="259971AFCCBC410D940F423C010B99AD"/>
  </w:style>
  <w:style w:type="character" w:styleId="Zstupntext">
    <w:name w:val="Placeholder Text"/>
    <w:uiPriority w:val="99"/>
    <w:semiHidden/>
    <w:rsid w:val="009926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DDD přihláška poštou.dotx</Template>
  <TotalTime>4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HSHMP</vt:lpstr>
    </vt:vector>
  </TitlesOfParts>
  <Company>HSHMP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HSHMP</dc:title>
  <dc:subject/>
  <dc:creator>Marie Bílková</dc:creator>
  <cp:keywords/>
  <cp:lastModifiedBy>Omelková Blanka</cp:lastModifiedBy>
  <cp:revision>6</cp:revision>
  <cp:lastPrinted>2023-10-10T13:09:00Z</cp:lastPrinted>
  <dcterms:created xsi:type="dcterms:W3CDTF">2024-03-19T13:20:00Z</dcterms:created>
  <dcterms:modified xsi:type="dcterms:W3CDTF">2024-03-19T13:23:00Z</dcterms:modified>
</cp:coreProperties>
</file>